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1B" w:rsidRPr="00F9001B" w:rsidRDefault="00F9001B" w:rsidP="00F900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>Чукотский мяч.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 xml:space="preserve">"Название народа (народности)" 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>Чукчи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>"Назначение объекта"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>Мяч занимает особое место в прикладном искусстве северных народов. Издревле он являлся символом солнца и был необходимым атрибутом для определенных ритуалов на праздниках, связанных с ежегодным обновлением природы. Верхняя и нижняя части мяча символизируют верхний небесный мир и нижний подземный мир, а четыре боковых части -  четыре времени года, четыре стороны света среднего мира, в котором живут люди.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>"Ценность объекта"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 xml:space="preserve">По традиции с началом промыслового сезона играли в мяч, который являлся символом начала нового года. Бросание мяча друг другу означало посыл тепла и добра, а шорох камешков </w:t>
      </w:r>
      <w:r w:rsidRPr="00F9001B">
        <w:rPr>
          <w:rFonts w:ascii="Times New Roman" w:hAnsi="Times New Roman" w:cs="Times New Roman"/>
          <w:sz w:val="24"/>
        </w:rPr>
        <w:t>внутри отгонял</w:t>
      </w:r>
      <w:r w:rsidRPr="00F9001B">
        <w:rPr>
          <w:rFonts w:ascii="Times New Roman" w:hAnsi="Times New Roman" w:cs="Times New Roman"/>
          <w:sz w:val="24"/>
        </w:rPr>
        <w:t xml:space="preserve"> все плохое и злое.</w:t>
      </w:r>
    </w:p>
    <w:p w:rsidR="00F9001B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>"Место нахождения"</w:t>
      </w:r>
      <w:bookmarkStart w:id="0" w:name="_GoBack"/>
      <w:bookmarkEnd w:id="0"/>
    </w:p>
    <w:p w:rsidR="005A6160" w:rsidRPr="00F9001B" w:rsidRDefault="00F9001B" w:rsidP="00F900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9001B">
        <w:rPr>
          <w:rFonts w:ascii="Times New Roman" w:hAnsi="Times New Roman" w:cs="Times New Roman"/>
          <w:sz w:val="24"/>
        </w:rPr>
        <w:t xml:space="preserve">Чукотский мяч – вещь, которая пользуется большой популярностью у нас в </w:t>
      </w:r>
      <w:proofErr w:type="spellStart"/>
      <w:r w:rsidRPr="00F9001B">
        <w:rPr>
          <w:rFonts w:ascii="Times New Roman" w:hAnsi="Times New Roman" w:cs="Times New Roman"/>
          <w:sz w:val="24"/>
        </w:rPr>
        <w:t>Певеке</w:t>
      </w:r>
      <w:proofErr w:type="spellEnd"/>
      <w:r w:rsidRPr="00F9001B">
        <w:rPr>
          <w:rFonts w:ascii="Times New Roman" w:hAnsi="Times New Roman" w:cs="Times New Roman"/>
          <w:sz w:val="24"/>
        </w:rPr>
        <w:t>. Уникальность этого предмета в том, что он может восприниматься и как сувенир, приносящий удачу и оберегающий от всего дурного, и как обычная игрушка, которую с удовольствием используют дети во время игры.</w:t>
      </w:r>
    </w:p>
    <w:sectPr w:rsidR="005A6160" w:rsidRPr="00F9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5D"/>
    <w:rsid w:val="005A6160"/>
    <w:rsid w:val="00974E5D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F8C7-8089-4014-ABBC-43A61E71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2022-09-16T04:31:00Z</dcterms:created>
  <dcterms:modified xsi:type="dcterms:W3CDTF">2022-09-16T04:47:00Z</dcterms:modified>
</cp:coreProperties>
</file>