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1" w:rsidRDefault="00E03471" w:rsidP="00E03471">
      <w:r>
        <w:t>Название народа: Ханты.</w:t>
      </w:r>
    </w:p>
    <w:p w:rsidR="00E03471" w:rsidRDefault="00E03471" w:rsidP="00E03471">
      <w:r>
        <w:t>Назначение объекта: Демонстрация зрителям с целью популяризации культуры коренных малочисленных народов Севера. Сохранение культурного наследия и традиций коренного народа Югры  - народов ханты и манси, на земле которых проживает подрастающее поколение.</w:t>
      </w:r>
    </w:p>
    <w:p w:rsidR="00E03471" w:rsidRDefault="00E03471" w:rsidP="00E03471">
      <w:r>
        <w:t>Ценность объекта:  Мультфильм выполнен на стихи известной Хантыйской писательницы и поэтессы, Марии Кузьминичны Вагатовой (Волдиной). Визуализация литературного произведения - это ещё одна возможность сохранения культурного наследия коренных малочисленных народов Севера.</w:t>
      </w:r>
    </w:p>
    <w:p w:rsidR="00DB779A" w:rsidRDefault="00E03471" w:rsidP="00E03471">
      <w:r>
        <w:t>Место нахождения: город Радужный, Ханты-Мансийский АО-Югра. На официальных ресурсах  в сети интернет Детской школы искусств города Радужный.</w:t>
      </w:r>
      <w:bookmarkStart w:id="0" w:name="_GoBack"/>
      <w:bookmarkEnd w:id="0"/>
    </w:p>
    <w:sectPr w:rsidR="00DB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71"/>
    <w:rsid w:val="00DB779A"/>
    <w:rsid w:val="00E0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Скоробогатых</dc:creator>
  <cp:lastModifiedBy>Надежда Скоробогатых</cp:lastModifiedBy>
  <cp:revision>1</cp:revision>
  <dcterms:created xsi:type="dcterms:W3CDTF">2022-09-18T13:48:00Z</dcterms:created>
  <dcterms:modified xsi:type="dcterms:W3CDTF">2022-09-18T13:48:00Z</dcterms:modified>
</cp:coreProperties>
</file>